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43A61">
      <w:pPr>
        <w:ind w:right="-1"/>
        <w:rPr>
          <w:rFonts w:ascii="Times New Roman" w:hAnsi="Times New Roman" w:cs="Times New Roman"/>
          <w:b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sz w:val="24"/>
          <w:szCs w:val="28"/>
          <w:lang w:val="ky-KG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937260</wp:posOffset>
                </wp:positionH>
                <wp:positionV relativeFrom="paragraph">
                  <wp:posOffset>-292100</wp:posOffset>
                </wp:positionV>
                <wp:extent cx="6240780" cy="1398270"/>
                <wp:effectExtent l="0" t="0" r="27305" b="1143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0471" cy="1398494"/>
                          <a:chOff x="397" y="-682"/>
                          <a:chExt cx="10959" cy="2049"/>
                        </a:xfrm>
                      </wpg:grpSpPr>
                      <wps:wsp>
                        <wps:cNvPr id="2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97" y="-187"/>
                            <a:ext cx="4684" cy="14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FFFFF"/>
                            </a:solidFill>
                            <a:prstDash val="sysDot"/>
                            <a:round/>
                          </a:ln>
                        </wps:spPr>
                        <wps:txbx>
                          <w:txbxContent>
                            <w:p w14:paraId="7092D7EA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  <w:t xml:space="preserve">КЫРГЫЗ   РЕСПУБЛИКАСЫ                                                                              БАТКЕН   ОБЛАСТЫ                                                                                         КАДАМЖАЙ   РАЙОНУ                                                                                          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  <w:lang w:val="ky-KG"/>
                                </w:rPr>
                                <w:t xml:space="preserve">  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  <w:t>АЙДАРКЕН  ШААРДЫК  КЕ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1"/>
                                  <w:szCs w:val="21"/>
                                </w:rPr>
                                <w:t>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  <w:t>ЕШИ</w:t>
                              </w:r>
                            </w:p>
                            <w:p w14:paraId="4C720EC3">
                              <w:pPr>
                                <w:spacing w:after="0"/>
                                <w:ind w:left="-426" w:right="-1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14:paraId="4EAD3843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665451FB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14:paraId="4BD9FCC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3" name="Group 10"/>
                        <wpg:cNvGrpSpPr/>
                        <wpg:grpSpPr>
                          <a:xfrm>
                            <a:off x="653" y="-682"/>
                            <a:ext cx="10703" cy="2049"/>
                            <a:chOff x="653" y="-682"/>
                            <a:chExt cx="10703" cy="2049"/>
                          </a:xfrm>
                        </wpg:grpSpPr>
                        <wps:wsp>
                          <wps:cNvPr id="4" name="AutoShap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6944" y="-682"/>
                              <a:ext cx="4412" cy="2049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FFFFFF"/>
                              </a:solidFill>
                              <a:prstDash val="sysDot"/>
                              <a:round/>
                            </a:ln>
                          </wps:spPr>
                          <wps:txbx>
                            <w:txbxContent>
                              <w:p w14:paraId="267F8381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04E4C2A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21"/>
                                    <w:szCs w:val="21"/>
                                  </w:rPr>
                                  <w:t>КЫРГЫЗСКАЯ  РЕСПУБЛИКА                 БАТКЕНСКАЯ  ОБЛАСТЬ                 КАДАМЖАЙСКИЙ  РАЙОН                         АЙДАРКЕНСКИЙ  ГОРОДСКОЙ КЕНЕШ</w:t>
                                </w:r>
                              </w:p>
                              <w:p w14:paraId="570B815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</w:rPr>
                                </w:pPr>
                              </w:p>
                              <w:p w14:paraId="6F6EB5AF">
                                <w:pPr>
                                  <w:spacing w:line="240" w:lineRule="auto"/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053CDFCE">
                                <w:pPr>
                                  <w:spacing w:line="240" w:lineRule="auto"/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0B62A49A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3" y="1223"/>
                              <a:ext cx="10349" cy="9"/>
                            </a:xfrm>
                            <a:prstGeom prst="line">
                              <a:avLst/>
                            </a:prstGeom>
                            <a:noFill/>
                            <a:ln w="57150" cmpd="thickThin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6" name="Picture 7" descr="clip_image00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67" y="-91"/>
                              <a:ext cx="1217" cy="1019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3.8pt;margin-top:-23pt;height:110.1pt;width:491.4pt;mso-position-horizontal-relative:page;z-index:251659264;mso-width-relative:page;mso-height-relative:page;" coordorigin="397,-682" coordsize="10959,2049" o:gfxdata="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">
                <o:lock v:ext="edit" aspectratio="f"/>
                <v:roundrect id="AutoShape 5" o:spid="_x0000_s1026" o:spt="2" style="position:absolute;left:397;top:-187;height:1410;width:4684;" fillcolor="#FFFFFF" filled="t" stroked="t" coordsize="21600,21600" arcsize="0.166666666666667" o:gfxdata="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oyWe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25pt" color="#FFFFFF" joinstyle="round" dashstyle="1 1"/>
                  <v:imagedata o:title=""/>
                  <o:lock v:ext="edit" aspectratio="f"/>
                  <v:textbox inset="1pt,1pt,1pt,1pt">
                    <w:txbxContent>
                      <w:p w14:paraId="7092D7EA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  <w:t xml:space="preserve">КЫРГЫЗ   РЕСПУБЛИКАСЫ                                                                              БАТКЕН   ОБЛАСТЫ                                                                                         КАДАМЖАЙ   РАЙОНУ                                                                                           </w:t>
                        </w: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  <w:lang w:val="ky-KG"/>
                          </w:rPr>
                          <w:t xml:space="preserve">   </w:t>
                        </w: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  <w:t>АЙДАРКЕН  ШААРДЫК  КЕ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1"/>
                            <w:szCs w:val="21"/>
                          </w:rPr>
                          <w:t>Ң</w:t>
                        </w: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  <w:t>ЕШИ</w:t>
                        </w:r>
                      </w:p>
                      <w:p w14:paraId="4C720EC3">
                        <w:pPr>
                          <w:spacing w:after="0"/>
                          <w:ind w:left="-426" w:right="-1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14:paraId="4EAD3843">
                        <w:pPr>
                          <w:rPr>
                            <w:b/>
                          </w:rPr>
                        </w:pPr>
                      </w:p>
                      <w:p w14:paraId="665451FB">
                        <w:pPr>
                          <w:jc w:val="center"/>
                          <w:rPr>
                            <w:b/>
                          </w:rPr>
                        </w:pPr>
                      </w:p>
                      <w:p w14:paraId="4BD9FCC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group id="Group 10" o:spid="_x0000_s1026" o:spt="203" style="position:absolute;left:653;top:-682;height:2049;width:10703;" coordorigin="653,-682" coordsize="10703,2049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roundrect id="AutoShape 3" o:spid="_x0000_s1026" o:spt="2" style="position:absolute;left:6944;top:-682;height:2049;width:4412;" fillcolor="#FFFFFF" filled="t" stroked="t" coordsize="21600,21600" arcsize="0.166666666666667" o:gfxdata="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Q30iL4A&#10;AADaAAAADwAAAAAAAAABACAAAAAiAAAAZHJzL2Rvd25yZXYueG1sUEsBAhQAFAAAAAgAh07iQDMv&#10;BZ47AAAAOQAAABAAAAAAAAAAAQAgAAAADQEAAGRycy9zaGFwZXhtbC54bWxQSwUGAAAAAAYABgBb&#10;AQAAtwMAAAAA&#10;">
                    <v:fill on="t" focussize="0,0"/>
                    <v:stroke weight="0.25pt" color="#FFFFFF" joinstyle="round" dashstyle="1 1"/>
                    <v:imagedata o:title=""/>
                    <o:lock v:ext="edit" aspectratio="f"/>
                    <v:textbox inset="1pt,1pt,1pt,1pt">
                      <w:txbxContent>
                        <w:p w14:paraId="267F8381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  <w:p w14:paraId="04E4C2A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  <w:szCs w:val="21"/>
                            </w:rPr>
                            <w:t>КЫРГЫЗСКАЯ  РЕСПУБЛИКА                 БАТКЕНСКАЯ  ОБЛАСТЬ                 КАДАМЖАЙСКИЙ  РАЙОН                         АЙДАРКЕНСКИЙ  ГОРОДСКОЙ КЕНЕШ</w:t>
                          </w:r>
                        </w:p>
                        <w:p w14:paraId="570B815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</w:rPr>
                          </w:pPr>
                        </w:p>
                        <w:p w14:paraId="6F6EB5AF">
                          <w:pPr>
                            <w:spacing w:line="240" w:lineRule="auto"/>
                            <w:jc w:val="center"/>
                            <w:rPr>
                              <w:b/>
                            </w:rPr>
                          </w:pPr>
                        </w:p>
                        <w:p w14:paraId="053CDFCE">
                          <w:pPr>
                            <w:spacing w:line="240" w:lineRule="auto"/>
                            <w:jc w:val="center"/>
                            <w:rPr>
                              <w:b/>
                            </w:rPr>
                          </w:pPr>
                        </w:p>
                        <w:p w14:paraId="0B62A49A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v:textbox>
                  </v:roundrect>
                  <v:line id="Line 6" o:spid="_x0000_s1026" o:spt="20" style="position:absolute;left:653;top:1223;height:9;width:10349;" filled="f" stroked="t" coordsize="21600,21600" o:gfxdata="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sMmK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000000" linestyle="thickThin" joinstyle="round" startarrowwidth="narrow" startarrowlength="short" endarrowwidth="narrow" endarrowlength="short"/>
                    <v:imagedata o:title=""/>
                    <o:lock v:ext="edit" aspectratio="f"/>
                  </v:line>
                  <v:shape id="Picture 7" o:spid="_x0000_s1026" o:spt="75" alt="clip_image002" type="#_x0000_t75" style="position:absolute;left:5367;top:-91;height:1019;width:1217;" filled="f" o:preferrelative="t" stroked="f" coordsize="21600,21600" o:gfxdata="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oI1B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</w:p>
    <w:p w14:paraId="05808F88">
      <w:pPr>
        <w:rPr>
          <w:lang w:val="ky-KG"/>
        </w:rPr>
      </w:pPr>
    </w:p>
    <w:p w14:paraId="300F0449">
      <w:pPr>
        <w:rPr>
          <w:lang w:val="ky-KG"/>
        </w:rPr>
      </w:pPr>
    </w:p>
    <w:p w14:paraId="4B2440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02674D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Айдаркен шаардык кеңешинин 5-чакырылышынын</w:t>
      </w:r>
    </w:p>
    <w:p w14:paraId="50DC48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ТОКТОМУ</w:t>
      </w:r>
    </w:p>
    <w:p w14:paraId="47DD4A7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</w:t>
      </w:r>
    </w:p>
    <w:p w14:paraId="00153429">
      <w:pPr>
        <w:numPr>
          <w:ilvl w:val="0"/>
          <w:numId w:val="0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y-KG"/>
        </w:rPr>
        <w:t xml:space="preserve"> </w:t>
      </w: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>2026-</w:t>
      </w: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  <w:lang w:val="ru-RU"/>
        </w:rPr>
        <w:t>жылдын 14</w:t>
      </w: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>-</w:t>
      </w: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  <w:lang w:val="ru-RU"/>
        </w:rPr>
        <w:t>августу №</w:t>
      </w: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>1</w:t>
      </w: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  <w:lang w:val="ru-RU"/>
        </w:rPr>
        <w:t xml:space="preserve">      </w:t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>Айдаркен шаары</w:t>
      </w:r>
    </w:p>
    <w:p w14:paraId="4536BE13">
      <w:pPr>
        <w:rPr>
          <w:rFonts w:ascii="Times New Roman" w:hAnsi="Times New Roman" w:cs="Times New Roman"/>
          <w:b/>
          <w:i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lang w:val="ky-KG"/>
        </w:rPr>
        <w:t xml:space="preserve">                                                                                     </w:t>
      </w:r>
    </w:p>
    <w:p w14:paraId="45EA7825">
      <w:pPr>
        <w:jc w:val="center"/>
        <w:rPr>
          <w:rFonts w:ascii="Times New Roman" w:hAnsi="Times New Roman"/>
          <w:b/>
          <w:sz w:val="24"/>
          <w:szCs w:val="24"/>
          <w:lang w:val="ky-KG"/>
        </w:rPr>
      </w:pPr>
      <w:r>
        <w:rPr>
          <w:rFonts w:ascii="Times New Roman" w:hAnsi="Times New Roman"/>
          <w:b/>
          <w:sz w:val="24"/>
          <w:szCs w:val="24"/>
          <w:lang w:val="ky-KG"/>
        </w:rPr>
        <w:t>Айдаркен шаарынын мэри Б.Т.Бегалиевдин 202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sz w:val="24"/>
          <w:szCs w:val="24"/>
          <w:lang w:val="ky-KG"/>
        </w:rPr>
        <w:t>-жылдын баштапкы алты ай ичинде аткарган иштеринин отчетун</w:t>
      </w:r>
      <w:r>
        <w:rPr>
          <w:rFonts w:hint="default" w:ascii="Times New Roman" w:hAnsi="Times New Roman"/>
          <w:b/>
          <w:sz w:val="24"/>
          <w:szCs w:val="24"/>
          <w:lang w:val="ky-KG"/>
        </w:rPr>
        <w:t xml:space="preserve">, жергиликтүү бюджеттин киреше бөлүгүнө кошумча акча каражаттарынын түшкөндүгүн жана 2027-2028-2029-жылдардын киреше долбоорлорун бекитип берүү </w:t>
      </w:r>
      <w:r>
        <w:rPr>
          <w:rFonts w:ascii="Times New Roman" w:hAnsi="Times New Roman"/>
          <w:b/>
          <w:sz w:val="24"/>
          <w:szCs w:val="24"/>
          <w:lang w:val="ky-KG"/>
        </w:rPr>
        <w:t>жѳнүндѳ</w:t>
      </w:r>
    </w:p>
    <w:p w14:paraId="6F7C414C">
      <w:pPr>
        <w:jc w:val="center"/>
        <w:rPr>
          <w:rFonts w:ascii="Times New Roman" w:hAnsi="Times New Roman"/>
          <w:b/>
          <w:sz w:val="24"/>
          <w:szCs w:val="24"/>
          <w:lang w:val="ky-KG"/>
        </w:rPr>
      </w:pPr>
    </w:p>
    <w:p w14:paraId="4F0FEDEB">
      <w:pPr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ky-KG"/>
        </w:rPr>
        <w:t xml:space="preserve">          </w:t>
      </w:r>
      <w:r>
        <w:rPr>
          <w:rFonts w:ascii="Times New Roman" w:hAnsi="Times New Roman"/>
          <w:sz w:val="24"/>
          <w:szCs w:val="24"/>
          <w:lang w:val="ky-KG"/>
        </w:rPr>
        <w:t>Кыргыз Республикасынын 2021-жылдын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ky-KG"/>
        </w:rPr>
        <w:t xml:space="preserve">20-октябрындагы “Жергиликтүү мамлекеттик администрация жана жергиликтүү ѳз алдынча башкаруу органдары жѳнүндѳгү” мыйзамынын 34-беренесинин </w:t>
      </w:r>
      <w:r>
        <w:rPr>
          <w:rFonts w:hint="default" w:ascii="Times New Roman" w:hAnsi="Times New Roman"/>
          <w:sz w:val="24"/>
          <w:szCs w:val="24"/>
          <w:lang w:val="ru-RU"/>
        </w:rPr>
        <w:t>2,</w:t>
      </w:r>
      <w:r>
        <w:rPr>
          <w:rFonts w:ascii="Times New Roman" w:hAnsi="Times New Roman"/>
          <w:sz w:val="24"/>
          <w:szCs w:val="24"/>
          <w:lang w:val="ky-KG"/>
        </w:rPr>
        <w:t>6-бѳлүм</w:t>
      </w:r>
      <w:r>
        <w:rPr>
          <w:rFonts w:ascii="Times New Roman" w:hAnsi="Times New Roman"/>
          <w:sz w:val="24"/>
          <w:szCs w:val="24"/>
          <w:lang w:val="ru-RU"/>
        </w:rPr>
        <w:t>д</w:t>
      </w:r>
      <w:r>
        <w:rPr>
          <w:rFonts w:hint="default" w:ascii="Times New Roman" w:hAnsi="Times New Roman"/>
          <w:sz w:val="24"/>
          <w:szCs w:val="24"/>
          <w:lang w:val="ky-KG"/>
        </w:rPr>
        <w:t>өр</w:t>
      </w:r>
      <w:r>
        <w:rPr>
          <w:rFonts w:ascii="Times New Roman" w:hAnsi="Times New Roman"/>
          <w:sz w:val="24"/>
          <w:szCs w:val="24"/>
          <w:lang w:val="ky-KG"/>
        </w:rPr>
        <w:t>үнѳ ылайык,</w:t>
      </w:r>
      <w:r>
        <w:rPr>
          <w:rFonts w:ascii="Times New Roman" w:hAnsi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/>
          <w:sz w:val="24"/>
          <w:szCs w:val="24"/>
          <w:lang w:val="ky-KG"/>
        </w:rPr>
        <w:t>Айдаркен шаарынын мэри Б.Т.Бегалиевдин 202</w:t>
      </w:r>
      <w:r>
        <w:rPr>
          <w:rFonts w:hint="default" w:ascii="Times New Roman" w:hAnsi="Times New Roman"/>
          <w:sz w:val="24"/>
          <w:szCs w:val="24"/>
          <w:lang w:val="ky-KG"/>
        </w:rPr>
        <w:t>6</w:t>
      </w:r>
      <w:r>
        <w:rPr>
          <w:rFonts w:ascii="Times New Roman" w:hAnsi="Times New Roman"/>
          <w:sz w:val="24"/>
          <w:szCs w:val="24"/>
          <w:lang w:val="ky-KG"/>
        </w:rPr>
        <w:t>-жылдын баштапкы алты ай ичинде аткарган иштеринин отчетун</w:t>
      </w:r>
      <w:r>
        <w:rPr>
          <w:rFonts w:hint="default" w:ascii="Times New Roman" w:hAnsi="Times New Roman"/>
          <w:sz w:val="24"/>
          <w:szCs w:val="24"/>
          <w:lang w:val="ky-KG"/>
        </w:rPr>
        <w:t xml:space="preserve">, жергиликтүү бюджеттин киреше бөлүгүнө кошумча акча каражаттарынын түшкөндүгүн жана 2027-2028-2029-жылдардын киреше долбоорун </w:t>
      </w:r>
      <w:r>
        <w:rPr>
          <w:rFonts w:ascii="Times New Roman" w:hAnsi="Times New Roman"/>
          <w:sz w:val="24"/>
          <w:szCs w:val="24"/>
          <w:lang w:val="ky-KG"/>
        </w:rPr>
        <w:t>угуп жана талкуулап, Айдаркен шаардык кеңеши</w:t>
      </w:r>
      <w:r>
        <w:rPr>
          <w:rFonts w:ascii="Times New Roman" w:hAnsi="Times New Roman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/>
          <w:sz w:val="24"/>
          <w:szCs w:val="24"/>
          <w:lang w:val="ky-KG"/>
        </w:rPr>
        <w:t xml:space="preserve">кезектеги </w:t>
      </w:r>
      <w:r>
        <w:rPr>
          <w:rFonts w:hint="default" w:ascii="Times New Roman" w:hAnsi="Times New Roman"/>
          <w:sz w:val="24"/>
          <w:szCs w:val="24"/>
          <w:lang w:val="ru-RU"/>
        </w:rPr>
        <w:t>23</w:t>
      </w:r>
      <w:r>
        <w:rPr>
          <w:rFonts w:ascii="Times New Roman" w:hAnsi="Times New Roman"/>
          <w:sz w:val="24"/>
          <w:szCs w:val="24"/>
          <w:lang w:val="ky-KG"/>
        </w:rPr>
        <w:t>-сессиясынын №</w:t>
      </w:r>
      <w:r>
        <w:rPr>
          <w:rFonts w:hint="default" w:ascii="Times New Roman" w:hAnsi="Times New Roman"/>
          <w:sz w:val="24"/>
          <w:szCs w:val="24"/>
          <w:lang w:val="ru-RU"/>
        </w:rPr>
        <w:t>7</w:t>
      </w:r>
      <w:r>
        <w:rPr>
          <w:rFonts w:ascii="Times New Roman" w:hAnsi="Times New Roman"/>
          <w:sz w:val="24"/>
          <w:szCs w:val="24"/>
          <w:lang w:val="ky-KG"/>
        </w:rPr>
        <w:t>-протоколунун негизинде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токтом кылат:</w:t>
      </w:r>
    </w:p>
    <w:p w14:paraId="49B5C6D2">
      <w:pPr>
        <w:pStyle w:val="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</w:rPr>
        <w:t>Айдаркен шаардык мэриясынын 202</w:t>
      </w:r>
      <w:r>
        <w:rPr>
          <w:rFonts w:hint="default"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 xml:space="preserve">-жылдын баштапкы алты ай ичинде аткарылган иштери боюнча шаар мэри </w:t>
      </w:r>
      <w:r>
        <w:rPr>
          <w:rFonts w:ascii="Times New Roman" w:hAnsi="Times New Roman"/>
          <w:sz w:val="24"/>
          <w:szCs w:val="24"/>
          <w:lang w:val="ky-KG"/>
        </w:rPr>
        <w:t xml:space="preserve">Б.Т.Бегалиевдин </w:t>
      </w:r>
      <w:r>
        <w:rPr>
          <w:rFonts w:ascii="Times New Roman" w:hAnsi="Times New Roman"/>
          <w:sz w:val="24"/>
          <w:szCs w:val="24"/>
        </w:rPr>
        <w:t>отчету «канааттандыраарлык» деп табыл</w:t>
      </w:r>
      <w:r>
        <w:rPr>
          <w:rFonts w:ascii="Times New Roman" w:hAnsi="Times New Roman"/>
          <w:sz w:val="24"/>
          <w:szCs w:val="24"/>
          <w:lang w:val="ky-KG"/>
        </w:rPr>
        <w:t>ып</w:t>
      </w:r>
      <w:r>
        <w:rPr>
          <w:rFonts w:hint="default" w:ascii="Times New Roman" w:hAnsi="Times New Roman"/>
          <w:sz w:val="24"/>
          <w:szCs w:val="24"/>
          <w:lang w:val="ky-KG"/>
        </w:rPr>
        <w:t>, беренеден беренеге жылдыруу жагы №1-тиркемеге ылайык бекитилсин.</w:t>
      </w:r>
    </w:p>
    <w:p w14:paraId="48DB9208">
      <w:pPr>
        <w:pStyle w:val="6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55DBB313">
      <w:pPr>
        <w:pStyle w:val="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>202</w:t>
      </w:r>
      <w:r>
        <w:rPr>
          <w:rFonts w:hint="default" w:ascii="Times New Roman" w:hAnsi="Times New Roman"/>
          <w:sz w:val="24"/>
          <w:szCs w:val="24"/>
          <w:lang w:val="ky-KG"/>
        </w:rPr>
        <w:t>6</w:t>
      </w:r>
      <w:r>
        <w:rPr>
          <w:rFonts w:ascii="Times New Roman" w:hAnsi="Times New Roman"/>
          <w:sz w:val="24"/>
          <w:szCs w:val="24"/>
          <w:lang w:val="ky-KG"/>
        </w:rPr>
        <w:t>-жылдын жети айлыгынын жыйынтыгы менен кошумча түшкɵн киреше жана чыгаша бɵлүгү №</w:t>
      </w:r>
      <w:r>
        <w:rPr>
          <w:rFonts w:hint="default" w:ascii="Times New Roman" w:hAnsi="Times New Roman"/>
          <w:sz w:val="24"/>
          <w:szCs w:val="24"/>
          <w:lang w:val="ky-KG"/>
        </w:rPr>
        <w:t>2</w:t>
      </w:r>
      <w:r>
        <w:rPr>
          <w:rFonts w:ascii="Times New Roman" w:hAnsi="Times New Roman"/>
          <w:sz w:val="24"/>
          <w:szCs w:val="24"/>
          <w:lang w:val="ky-KG"/>
        </w:rPr>
        <w:t>-тиркемеге ылайык беренелерге бекитилсин.</w:t>
      </w:r>
    </w:p>
    <w:p w14:paraId="5FC3542A">
      <w:pPr>
        <w:pStyle w:val="6"/>
        <w:numPr>
          <w:ilvl w:val="0"/>
          <w:numId w:val="0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33730D07">
      <w:pPr>
        <w:pStyle w:val="6"/>
        <w:numPr>
          <w:ilvl w:val="0"/>
          <w:numId w:val="1"/>
        </w:numPr>
        <w:spacing w:after="200" w:line="276" w:lineRule="auto"/>
        <w:ind w:left="720" w:leftChars="0" w:hanging="360" w:firstLineChars="0"/>
        <w:contextualSpacing/>
        <w:jc w:val="both"/>
        <w:rPr>
          <w:rFonts w:hint="default" w:ascii="Times New Roman" w:hAnsi="Times New Roman"/>
          <w:sz w:val="24"/>
          <w:szCs w:val="24"/>
          <w:lang w:val="ky-KG"/>
        </w:rPr>
      </w:pPr>
      <w:r>
        <w:rPr>
          <w:rFonts w:hint="default" w:ascii="Times New Roman" w:hAnsi="Times New Roman"/>
          <w:sz w:val="24"/>
          <w:szCs w:val="24"/>
          <w:lang w:val="ky-KG"/>
        </w:rPr>
        <w:t>2027-2028-2029-жылдардын киреше долбоору №3-тиркемеге ылайык бекитилсин.</w:t>
      </w:r>
    </w:p>
    <w:p w14:paraId="7E515FE6">
      <w:pPr>
        <w:numPr>
          <w:ilvl w:val="0"/>
          <w:numId w:val="1"/>
        </w:numPr>
        <w:ind w:left="720" w:leftChars="0" w:hanging="360" w:firstLineChars="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hint="default" w:ascii="Times New Roman" w:hAnsi="Times New Roman"/>
          <w:sz w:val="24"/>
          <w:szCs w:val="24"/>
          <w:lang w:val="ky-KG"/>
        </w:rPr>
        <w:t xml:space="preserve">Ушул токтомду каттоо жана Айдаркен шаардык кеңешинин расмий веб-сайтына   жарыялоо </w:t>
      </w:r>
      <w:r>
        <w:rPr>
          <w:rFonts w:hint="default" w:ascii="Times New Roman" w:hAnsi="Times New Roman" w:cs="Times New Roman"/>
          <w:sz w:val="24"/>
          <w:szCs w:val="24"/>
          <w:lang w:val="ky-KG"/>
        </w:rPr>
        <w:t>жооптуу катчы Г.Амирбековага милдеттендирилсин.</w:t>
      </w:r>
    </w:p>
    <w:p w14:paraId="28C2FB0C">
      <w:pPr>
        <w:numPr>
          <w:ilvl w:val="0"/>
          <w:numId w:val="1"/>
        </w:numPr>
        <w:ind w:left="720" w:leftChars="0" w:hanging="360" w:firstLineChars="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ky-KG"/>
        </w:rPr>
        <w:t xml:space="preserve">Токтом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>ченемдик укуктук актылар Мамлекеттик реестрине киргизүү үчүн Кыргыз Республикасынын Ю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стиция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Министрлигинин Баткен облустук башкармалыгына жөнөтүлсүн.</w:t>
      </w:r>
    </w:p>
    <w:p w14:paraId="5308B398">
      <w:pPr>
        <w:numPr>
          <w:ilvl w:val="0"/>
          <w:numId w:val="1"/>
        </w:numPr>
        <w:ind w:left="720" w:leftChars="0" w:hanging="360" w:firstLineChars="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>Ушул токтом Кыргыз Республикасынын ченемдик укуктук актыларынын Мамлекеттик реестрине киргизилген күндөн тартып күчүнө киргизилсин.</w:t>
      </w:r>
    </w:p>
    <w:p w14:paraId="19FE0A02">
      <w:pPr>
        <w:numPr>
          <w:ilvl w:val="0"/>
          <w:numId w:val="1"/>
        </w:numPr>
        <w:ind w:left="720" w:leftChars="0" w:hanging="360" w:firstLineChars="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Токтомдун аткарылышы жана кѳзѳмѳлдѳѳ жагы шаардык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кеңештин “Б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юджет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, экономика, каржы жана фискалдык саясат маселелери” боюнча туруктуу комиссиясына жана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шаар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мэри Б.Бегалиевге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жү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>ктөлсүн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.</w:t>
      </w:r>
    </w:p>
    <w:p w14:paraId="3FF28FA5">
      <w:pPr>
        <w:numPr>
          <w:ilvl w:val="0"/>
          <w:numId w:val="0"/>
        </w:numPr>
        <w:ind w:left="360" w:leftChars="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</w:p>
    <w:p w14:paraId="6DE250B7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Төрага</w:t>
      </w:r>
      <w:r>
        <w:rPr>
          <w:rFonts w:ascii="Times New Roman" w:hAnsi="Times New Roman" w:cs="Times New Roman"/>
          <w:b/>
          <w:sz w:val="24"/>
          <w:szCs w:val="28"/>
          <w:lang w:val="ky-KG"/>
        </w:rPr>
        <w:t xml:space="preserve">                                                                А.А.Алтымышова     </w:t>
      </w:r>
    </w:p>
    <w:p w14:paraId="37A89867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55CA8C05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4841D8A9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5D804093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5D9C063C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45587144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0D49F099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335B54A9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0C2BCCF5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7F6A67DD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41C3C396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1CDD0E90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6327856F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11556D74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2377FF20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0CF0866E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5CE9E80C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13E9B969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4BD8A2E4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1C7AD93C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  <w:bookmarkStart w:id="0" w:name="_GoBack"/>
      <w:bookmarkEnd w:id="0"/>
    </w:p>
    <w:p w14:paraId="29C46A06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6A50D38F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3215D7F0">
      <w:pPr>
        <w:ind w:right="-1"/>
        <w:jc w:val="both"/>
        <w:rPr>
          <w:rFonts w:hint="default" w:ascii="Times New Roman" w:hAnsi="Times New Roman" w:cs="Times New Roman"/>
          <w:b/>
          <w:sz w:val="24"/>
          <w:szCs w:val="24"/>
          <w:lang w:val="ky-KG"/>
        </w:rPr>
      </w:pPr>
    </w:p>
    <w:sectPr>
      <w:pgSz w:w="11906" w:h="16838"/>
      <w:pgMar w:top="1138" w:right="850" w:bottom="1138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643940"/>
    <w:multiLevelType w:val="multilevel"/>
    <w:tmpl w:val="0B64394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97C"/>
    <w:rsid w:val="0000388E"/>
    <w:rsid w:val="000064A6"/>
    <w:rsid w:val="0001185D"/>
    <w:rsid w:val="00022A65"/>
    <w:rsid w:val="0003226E"/>
    <w:rsid w:val="0005605B"/>
    <w:rsid w:val="00062775"/>
    <w:rsid w:val="000628FE"/>
    <w:rsid w:val="00064E3D"/>
    <w:rsid w:val="00064E6F"/>
    <w:rsid w:val="00074E56"/>
    <w:rsid w:val="00080642"/>
    <w:rsid w:val="00096A3D"/>
    <w:rsid w:val="000A2C28"/>
    <w:rsid w:val="000A5A77"/>
    <w:rsid w:val="000C1CDD"/>
    <w:rsid w:val="000D12DC"/>
    <w:rsid w:val="000D2800"/>
    <w:rsid w:val="000D3D7A"/>
    <w:rsid w:val="000D5155"/>
    <w:rsid w:val="000D7BEC"/>
    <w:rsid w:val="000E71BD"/>
    <w:rsid w:val="00107988"/>
    <w:rsid w:val="0012258A"/>
    <w:rsid w:val="00122794"/>
    <w:rsid w:val="0013337C"/>
    <w:rsid w:val="00137583"/>
    <w:rsid w:val="00137983"/>
    <w:rsid w:val="00147334"/>
    <w:rsid w:val="00150B65"/>
    <w:rsid w:val="0015285D"/>
    <w:rsid w:val="00152D90"/>
    <w:rsid w:val="001544EA"/>
    <w:rsid w:val="00155A23"/>
    <w:rsid w:val="00160F32"/>
    <w:rsid w:val="00161E94"/>
    <w:rsid w:val="001718DD"/>
    <w:rsid w:val="00185695"/>
    <w:rsid w:val="0019548E"/>
    <w:rsid w:val="00196681"/>
    <w:rsid w:val="00196704"/>
    <w:rsid w:val="001A34C2"/>
    <w:rsid w:val="001A3B74"/>
    <w:rsid w:val="001A46F8"/>
    <w:rsid w:val="001A4BC4"/>
    <w:rsid w:val="001A5F4D"/>
    <w:rsid w:val="001B0ACE"/>
    <w:rsid w:val="001B2CDD"/>
    <w:rsid w:val="001B7732"/>
    <w:rsid w:val="001C76DB"/>
    <w:rsid w:val="001D081C"/>
    <w:rsid w:val="001D56BB"/>
    <w:rsid w:val="001D6D12"/>
    <w:rsid w:val="001F1F55"/>
    <w:rsid w:val="001F2858"/>
    <w:rsid w:val="00204EF1"/>
    <w:rsid w:val="00214892"/>
    <w:rsid w:val="00215CB0"/>
    <w:rsid w:val="002251E6"/>
    <w:rsid w:val="00227434"/>
    <w:rsid w:val="002304C2"/>
    <w:rsid w:val="00230F82"/>
    <w:rsid w:val="00240ECF"/>
    <w:rsid w:val="00251661"/>
    <w:rsid w:val="0026355B"/>
    <w:rsid w:val="00277502"/>
    <w:rsid w:val="00296991"/>
    <w:rsid w:val="002A22BC"/>
    <w:rsid w:val="002B0E37"/>
    <w:rsid w:val="002B4E4C"/>
    <w:rsid w:val="002C0BC2"/>
    <w:rsid w:val="002D0AD3"/>
    <w:rsid w:val="002D7701"/>
    <w:rsid w:val="002F17C1"/>
    <w:rsid w:val="003047EE"/>
    <w:rsid w:val="00333F60"/>
    <w:rsid w:val="0034292B"/>
    <w:rsid w:val="00346208"/>
    <w:rsid w:val="00357E8B"/>
    <w:rsid w:val="00357F12"/>
    <w:rsid w:val="003619BD"/>
    <w:rsid w:val="00365058"/>
    <w:rsid w:val="00370321"/>
    <w:rsid w:val="00380168"/>
    <w:rsid w:val="003809AD"/>
    <w:rsid w:val="00383C9D"/>
    <w:rsid w:val="003970B8"/>
    <w:rsid w:val="003A6F29"/>
    <w:rsid w:val="003B76C9"/>
    <w:rsid w:val="003D2E15"/>
    <w:rsid w:val="003E32A7"/>
    <w:rsid w:val="003E52FF"/>
    <w:rsid w:val="003E6AF9"/>
    <w:rsid w:val="003F4E3D"/>
    <w:rsid w:val="004108F8"/>
    <w:rsid w:val="00431D82"/>
    <w:rsid w:val="004331C9"/>
    <w:rsid w:val="00444935"/>
    <w:rsid w:val="00447E5D"/>
    <w:rsid w:val="004501CF"/>
    <w:rsid w:val="00453B16"/>
    <w:rsid w:val="00454891"/>
    <w:rsid w:val="004637AB"/>
    <w:rsid w:val="00464BBB"/>
    <w:rsid w:val="00464ECC"/>
    <w:rsid w:val="00470A9A"/>
    <w:rsid w:val="00471CBD"/>
    <w:rsid w:val="00484956"/>
    <w:rsid w:val="00487D80"/>
    <w:rsid w:val="00492A75"/>
    <w:rsid w:val="004958A8"/>
    <w:rsid w:val="00497E92"/>
    <w:rsid w:val="004A0120"/>
    <w:rsid w:val="004A0343"/>
    <w:rsid w:val="004C0F8C"/>
    <w:rsid w:val="004C2C82"/>
    <w:rsid w:val="004E3B29"/>
    <w:rsid w:val="00503CFC"/>
    <w:rsid w:val="00515A32"/>
    <w:rsid w:val="0053184B"/>
    <w:rsid w:val="00532487"/>
    <w:rsid w:val="00544C12"/>
    <w:rsid w:val="00577B49"/>
    <w:rsid w:val="00590603"/>
    <w:rsid w:val="00596A68"/>
    <w:rsid w:val="005A0605"/>
    <w:rsid w:val="005B2064"/>
    <w:rsid w:val="005C3601"/>
    <w:rsid w:val="005C3BA6"/>
    <w:rsid w:val="005D5679"/>
    <w:rsid w:val="005E3BD3"/>
    <w:rsid w:val="005E4615"/>
    <w:rsid w:val="005F07FD"/>
    <w:rsid w:val="005F264D"/>
    <w:rsid w:val="005F335E"/>
    <w:rsid w:val="0060050F"/>
    <w:rsid w:val="00611971"/>
    <w:rsid w:val="00612C6C"/>
    <w:rsid w:val="00624039"/>
    <w:rsid w:val="00631EFE"/>
    <w:rsid w:val="006407FC"/>
    <w:rsid w:val="00641CA0"/>
    <w:rsid w:val="00652B20"/>
    <w:rsid w:val="00665125"/>
    <w:rsid w:val="0067671D"/>
    <w:rsid w:val="0068422A"/>
    <w:rsid w:val="006859C6"/>
    <w:rsid w:val="00694966"/>
    <w:rsid w:val="006B4706"/>
    <w:rsid w:val="006B793C"/>
    <w:rsid w:val="006C0FFC"/>
    <w:rsid w:val="006C4095"/>
    <w:rsid w:val="006C4C36"/>
    <w:rsid w:val="006C4E3C"/>
    <w:rsid w:val="006C55BD"/>
    <w:rsid w:val="006D044A"/>
    <w:rsid w:val="006D69F8"/>
    <w:rsid w:val="006E1A7A"/>
    <w:rsid w:val="006F0578"/>
    <w:rsid w:val="00700E80"/>
    <w:rsid w:val="0070207F"/>
    <w:rsid w:val="0070785A"/>
    <w:rsid w:val="0070790A"/>
    <w:rsid w:val="007104E2"/>
    <w:rsid w:val="0071381F"/>
    <w:rsid w:val="0072659C"/>
    <w:rsid w:val="00733F18"/>
    <w:rsid w:val="0075697C"/>
    <w:rsid w:val="00766E35"/>
    <w:rsid w:val="00783911"/>
    <w:rsid w:val="007875EB"/>
    <w:rsid w:val="007A0414"/>
    <w:rsid w:val="007A1728"/>
    <w:rsid w:val="007B54B2"/>
    <w:rsid w:val="007B5912"/>
    <w:rsid w:val="007B775D"/>
    <w:rsid w:val="007E246D"/>
    <w:rsid w:val="007E41B2"/>
    <w:rsid w:val="007E7EB2"/>
    <w:rsid w:val="007F3DCC"/>
    <w:rsid w:val="007F43BE"/>
    <w:rsid w:val="00800EAC"/>
    <w:rsid w:val="0080283A"/>
    <w:rsid w:val="00805884"/>
    <w:rsid w:val="00805F0C"/>
    <w:rsid w:val="0081528D"/>
    <w:rsid w:val="00820660"/>
    <w:rsid w:val="00823959"/>
    <w:rsid w:val="00832BF4"/>
    <w:rsid w:val="00833293"/>
    <w:rsid w:val="008469A4"/>
    <w:rsid w:val="008517FE"/>
    <w:rsid w:val="00863906"/>
    <w:rsid w:val="00873FB0"/>
    <w:rsid w:val="00875AC1"/>
    <w:rsid w:val="008774C8"/>
    <w:rsid w:val="00886CDB"/>
    <w:rsid w:val="00890512"/>
    <w:rsid w:val="00894FFB"/>
    <w:rsid w:val="008A6C1F"/>
    <w:rsid w:val="008A7003"/>
    <w:rsid w:val="008B57CA"/>
    <w:rsid w:val="008C0977"/>
    <w:rsid w:val="008C495D"/>
    <w:rsid w:val="008D0B16"/>
    <w:rsid w:val="008D1298"/>
    <w:rsid w:val="008D660F"/>
    <w:rsid w:val="00902324"/>
    <w:rsid w:val="00902F84"/>
    <w:rsid w:val="00911D37"/>
    <w:rsid w:val="00923B47"/>
    <w:rsid w:val="0092799C"/>
    <w:rsid w:val="00940FD5"/>
    <w:rsid w:val="00961ECE"/>
    <w:rsid w:val="009813FD"/>
    <w:rsid w:val="009832E8"/>
    <w:rsid w:val="00984619"/>
    <w:rsid w:val="00986403"/>
    <w:rsid w:val="00990C27"/>
    <w:rsid w:val="009A2EC1"/>
    <w:rsid w:val="009C2BBC"/>
    <w:rsid w:val="009C32BE"/>
    <w:rsid w:val="009C5C76"/>
    <w:rsid w:val="009C5C88"/>
    <w:rsid w:val="009E078F"/>
    <w:rsid w:val="009E615D"/>
    <w:rsid w:val="009E76A8"/>
    <w:rsid w:val="009F4350"/>
    <w:rsid w:val="00A04D4A"/>
    <w:rsid w:val="00A05B8E"/>
    <w:rsid w:val="00A2225F"/>
    <w:rsid w:val="00A3199E"/>
    <w:rsid w:val="00A35745"/>
    <w:rsid w:val="00A706DA"/>
    <w:rsid w:val="00A70DE0"/>
    <w:rsid w:val="00A71AAA"/>
    <w:rsid w:val="00A765EB"/>
    <w:rsid w:val="00A80235"/>
    <w:rsid w:val="00A80B9B"/>
    <w:rsid w:val="00AA461B"/>
    <w:rsid w:val="00AA636E"/>
    <w:rsid w:val="00AD0345"/>
    <w:rsid w:val="00AD04D9"/>
    <w:rsid w:val="00AD2971"/>
    <w:rsid w:val="00AF69E9"/>
    <w:rsid w:val="00B026B8"/>
    <w:rsid w:val="00B06A2F"/>
    <w:rsid w:val="00B07A7A"/>
    <w:rsid w:val="00B1200E"/>
    <w:rsid w:val="00B37E6F"/>
    <w:rsid w:val="00B4246B"/>
    <w:rsid w:val="00B5088C"/>
    <w:rsid w:val="00B54C79"/>
    <w:rsid w:val="00B86D0C"/>
    <w:rsid w:val="00B90ED5"/>
    <w:rsid w:val="00B921AD"/>
    <w:rsid w:val="00B97B96"/>
    <w:rsid w:val="00BA0699"/>
    <w:rsid w:val="00BD4F13"/>
    <w:rsid w:val="00BE24D2"/>
    <w:rsid w:val="00BF01AA"/>
    <w:rsid w:val="00BF51C6"/>
    <w:rsid w:val="00C0546B"/>
    <w:rsid w:val="00C155F1"/>
    <w:rsid w:val="00C33D0F"/>
    <w:rsid w:val="00C340A8"/>
    <w:rsid w:val="00C4472D"/>
    <w:rsid w:val="00C46B29"/>
    <w:rsid w:val="00C5774B"/>
    <w:rsid w:val="00C62FAC"/>
    <w:rsid w:val="00C63774"/>
    <w:rsid w:val="00C662EA"/>
    <w:rsid w:val="00C67FE2"/>
    <w:rsid w:val="00CA4AA6"/>
    <w:rsid w:val="00CA7D46"/>
    <w:rsid w:val="00CB5561"/>
    <w:rsid w:val="00CB591D"/>
    <w:rsid w:val="00CB621A"/>
    <w:rsid w:val="00CB6901"/>
    <w:rsid w:val="00CC3930"/>
    <w:rsid w:val="00CC48A1"/>
    <w:rsid w:val="00CD2D2A"/>
    <w:rsid w:val="00CD5525"/>
    <w:rsid w:val="00CE2F1D"/>
    <w:rsid w:val="00CE4B00"/>
    <w:rsid w:val="00CF1473"/>
    <w:rsid w:val="00CF2C18"/>
    <w:rsid w:val="00CF3052"/>
    <w:rsid w:val="00D018D9"/>
    <w:rsid w:val="00D17964"/>
    <w:rsid w:val="00D2074F"/>
    <w:rsid w:val="00D24320"/>
    <w:rsid w:val="00D277DB"/>
    <w:rsid w:val="00D3048D"/>
    <w:rsid w:val="00D31561"/>
    <w:rsid w:val="00D31E30"/>
    <w:rsid w:val="00D43803"/>
    <w:rsid w:val="00D56D18"/>
    <w:rsid w:val="00D61DA4"/>
    <w:rsid w:val="00D823D4"/>
    <w:rsid w:val="00D927DC"/>
    <w:rsid w:val="00D95E3C"/>
    <w:rsid w:val="00DA137F"/>
    <w:rsid w:val="00DB72B3"/>
    <w:rsid w:val="00DC0522"/>
    <w:rsid w:val="00DC4A40"/>
    <w:rsid w:val="00DF03BE"/>
    <w:rsid w:val="00DF6E99"/>
    <w:rsid w:val="00E04A0A"/>
    <w:rsid w:val="00E14303"/>
    <w:rsid w:val="00E25ECE"/>
    <w:rsid w:val="00E27616"/>
    <w:rsid w:val="00E2767F"/>
    <w:rsid w:val="00E30688"/>
    <w:rsid w:val="00E31293"/>
    <w:rsid w:val="00E31539"/>
    <w:rsid w:val="00E3624D"/>
    <w:rsid w:val="00E3750E"/>
    <w:rsid w:val="00E42030"/>
    <w:rsid w:val="00E440B8"/>
    <w:rsid w:val="00E5085F"/>
    <w:rsid w:val="00E53B4C"/>
    <w:rsid w:val="00E57416"/>
    <w:rsid w:val="00E868C6"/>
    <w:rsid w:val="00E93923"/>
    <w:rsid w:val="00E97097"/>
    <w:rsid w:val="00EA018E"/>
    <w:rsid w:val="00EA4DF6"/>
    <w:rsid w:val="00EC3097"/>
    <w:rsid w:val="00EC35B8"/>
    <w:rsid w:val="00EC4D2A"/>
    <w:rsid w:val="00ED7F49"/>
    <w:rsid w:val="00EE6599"/>
    <w:rsid w:val="00EE7533"/>
    <w:rsid w:val="00F15D0D"/>
    <w:rsid w:val="00F21745"/>
    <w:rsid w:val="00F26677"/>
    <w:rsid w:val="00F40098"/>
    <w:rsid w:val="00F40DA7"/>
    <w:rsid w:val="00F4186D"/>
    <w:rsid w:val="00F459FB"/>
    <w:rsid w:val="00F45BFE"/>
    <w:rsid w:val="00F46AA8"/>
    <w:rsid w:val="00F7370A"/>
    <w:rsid w:val="00F77908"/>
    <w:rsid w:val="00F801CF"/>
    <w:rsid w:val="00F8617C"/>
    <w:rsid w:val="00FB0950"/>
    <w:rsid w:val="00FB2604"/>
    <w:rsid w:val="00FC4207"/>
    <w:rsid w:val="00FD1A4E"/>
    <w:rsid w:val="00FE24EF"/>
    <w:rsid w:val="00FE7128"/>
    <w:rsid w:val="00FF013D"/>
    <w:rsid w:val="00FF658E"/>
    <w:rsid w:val="02695A17"/>
    <w:rsid w:val="06EC6D6C"/>
    <w:rsid w:val="07445E1D"/>
    <w:rsid w:val="07E64340"/>
    <w:rsid w:val="0B2F7965"/>
    <w:rsid w:val="0E30608B"/>
    <w:rsid w:val="0ED257E2"/>
    <w:rsid w:val="141C7B87"/>
    <w:rsid w:val="14791199"/>
    <w:rsid w:val="162A19E8"/>
    <w:rsid w:val="17E91348"/>
    <w:rsid w:val="196440B8"/>
    <w:rsid w:val="19DB4433"/>
    <w:rsid w:val="1A8157FA"/>
    <w:rsid w:val="1BC5039F"/>
    <w:rsid w:val="1FCD19E5"/>
    <w:rsid w:val="23C732F9"/>
    <w:rsid w:val="241C39CC"/>
    <w:rsid w:val="25F80FDA"/>
    <w:rsid w:val="27077C17"/>
    <w:rsid w:val="2B5D7831"/>
    <w:rsid w:val="2B717898"/>
    <w:rsid w:val="326522B8"/>
    <w:rsid w:val="32FB14B1"/>
    <w:rsid w:val="33394B99"/>
    <w:rsid w:val="33FE0D45"/>
    <w:rsid w:val="344D7C0F"/>
    <w:rsid w:val="36F10DE2"/>
    <w:rsid w:val="387576E4"/>
    <w:rsid w:val="38800AD5"/>
    <w:rsid w:val="39680D7F"/>
    <w:rsid w:val="3AC06A99"/>
    <w:rsid w:val="3ED54F40"/>
    <w:rsid w:val="3F484A5E"/>
    <w:rsid w:val="40DE22EA"/>
    <w:rsid w:val="41F509C3"/>
    <w:rsid w:val="468808C3"/>
    <w:rsid w:val="47E13FE5"/>
    <w:rsid w:val="4A82670C"/>
    <w:rsid w:val="4D023A66"/>
    <w:rsid w:val="502D529C"/>
    <w:rsid w:val="538E0895"/>
    <w:rsid w:val="565A24B9"/>
    <w:rsid w:val="57D624DA"/>
    <w:rsid w:val="58366547"/>
    <w:rsid w:val="591132C0"/>
    <w:rsid w:val="592461CF"/>
    <w:rsid w:val="596268D9"/>
    <w:rsid w:val="5CA554FB"/>
    <w:rsid w:val="5CE53671"/>
    <w:rsid w:val="5D7A0750"/>
    <w:rsid w:val="5D804845"/>
    <w:rsid w:val="5DEA4419"/>
    <w:rsid w:val="64515AA2"/>
    <w:rsid w:val="64D86A52"/>
    <w:rsid w:val="66A61F54"/>
    <w:rsid w:val="67E54704"/>
    <w:rsid w:val="6877727F"/>
    <w:rsid w:val="6C666467"/>
    <w:rsid w:val="6D647D5B"/>
    <w:rsid w:val="6F665E2B"/>
    <w:rsid w:val="788C0567"/>
    <w:rsid w:val="7B171A3C"/>
    <w:rsid w:val="7B2C5128"/>
    <w:rsid w:val="7C99137B"/>
    <w:rsid w:val="7CCD2EB3"/>
    <w:rsid w:val="7DCB55B3"/>
    <w:rsid w:val="7E3E1E74"/>
    <w:rsid w:val="7FA2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379AB9-37BD-454E-8EAA-6FE3942333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205</Words>
  <Characters>1726</Characters>
  <Lines>10</Lines>
  <Paragraphs>3</Paragraphs>
  <TotalTime>22</TotalTime>
  <ScaleCrop>false</ScaleCrop>
  <LinksUpToDate>false</LinksUpToDate>
  <CharactersWithSpaces>2207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2025-09-06T15:26:00Z</dcterms:created>
  <dc:creator>Пользователь</dc:creator>
  <cp:lastModifiedBy>Гулмира Амирбекова</cp:lastModifiedBy>
  <cp:lastPrinted>2026-08-17T09:17:00Z</cp:lastPrinted>
  <dcterms:modified xsi:type="dcterms:W3CDTF">2026-08-17T10:51:42Z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625DEADF9861436FA4E4AB0D48F36547_13</vt:lpwstr>
  </property>
  <property fmtid="{D5CDD505-2E9C-101B-9397-08002B2CF9AE}" pid="4" name="KSOTemplateDocerSaveRecord">
    <vt:lpwstr>eyJoZGlkIjoiOWYzYTY2OGQ3MDhkYTc3N2Q2ZTAzZDJmOTQyNzRlMjYiLCJ1c2VySWQiOiI4MzgzNzc4OTk3Nzk3In0=</vt:lpwstr>
  </property>
</Properties>
</file>