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5D" w:rsidRDefault="000F175D" w:rsidP="000F1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6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FAC57" wp14:editId="24E3751A">
                <wp:simplePos x="0" y="0"/>
                <wp:positionH relativeFrom="page">
                  <wp:posOffset>600075</wp:posOffset>
                </wp:positionH>
                <wp:positionV relativeFrom="paragraph">
                  <wp:posOffset>-843915</wp:posOffset>
                </wp:positionV>
                <wp:extent cx="6622999" cy="1866900"/>
                <wp:effectExtent l="0" t="0" r="26035" b="190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22999" cy="1866900"/>
                          <a:chOff x="0" y="0"/>
                          <a:chExt cx="10979" cy="304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479" y="0"/>
                            <a:ext cx="4500" cy="2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175D" w:rsidRDefault="000F175D" w:rsidP="000F175D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</w:p>
                            <w:p w:rsidR="000F175D" w:rsidRDefault="000F175D" w:rsidP="000F175D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</w:p>
                            <w:p w:rsidR="000F175D" w:rsidRDefault="000F175D" w:rsidP="000F175D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0F175D" w:rsidRDefault="000F175D" w:rsidP="000F175D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КЫРГЫЗСКАЯ РЕСПУБЛИКА</w:t>
                              </w:r>
                            </w:p>
                            <w:p w:rsidR="000F175D" w:rsidRDefault="000F175D" w:rsidP="000F175D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БАТКЕНСКАЯ ОБЛАСТЬ</w:t>
                              </w:r>
                            </w:p>
                            <w:p w:rsidR="000F175D" w:rsidRDefault="000F175D" w:rsidP="000F175D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КАДАМЖАЙСКИЙ РАЙОН</w:t>
                              </w:r>
                            </w:p>
                            <w:p w:rsidR="000F175D" w:rsidRDefault="000F175D" w:rsidP="000F175D">
                              <w:pPr>
                                <w:pStyle w:val="a4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АЙДАРКЕНСКИЙ ГОРОДСКОЙ                      </w:t>
                              </w:r>
                            </w:p>
                            <w:p w:rsidR="000F175D" w:rsidRDefault="000F175D" w:rsidP="000F175D">
                              <w:pPr>
                                <w:pStyle w:val="a4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                        КЕНЕШ</w:t>
                              </w:r>
                            </w:p>
                            <w:p w:rsidR="000F175D" w:rsidRDefault="000F175D" w:rsidP="000F175D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0F175D" w:rsidRDefault="000F175D" w:rsidP="000F175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28"/>
                            <a:ext cx="10765" cy="3014"/>
                            <a:chOff x="0" y="28"/>
                            <a:chExt cx="10765" cy="3014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" y="28"/>
                              <a:ext cx="4829" cy="30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75D" w:rsidRDefault="000F175D" w:rsidP="000F175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</w:r>
                              </w:p>
                              <w:p w:rsidR="000F175D" w:rsidRDefault="000F175D" w:rsidP="000F175D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F175D" w:rsidRDefault="000F175D" w:rsidP="000F175D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КЫРГЫЗ  РЕСПУБЛИКАСЫ                                                                              БАТКЕН  ОБЛАСТЫ                                                                                         КАДАМЖАЙ  РАЙОНУ                                                                             АЙДАРКЕН  ШААРДЫК  КЕНЕШИ</w:t>
                                </w:r>
                              </w:p>
                              <w:p w:rsidR="000F175D" w:rsidRDefault="000F175D" w:rsidP="000F175D">
                                <w:pPr>
                                  <w:pStyle w:val="a4"/>
                                  <w:rPr>
                                    <w:rFonts w:ascii="Calibri" w:hAnsi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0" y="2442"/>
                              <a:ext cx="10765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5" y="1021"/>
                              <a:ext cx="1170" cy="1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FAC57" id="Группа 1" o:spid="_x0000_s1026" style="position:absolute;margin-left:47.25pt;margin-top:-66.45pt;width:521.5pt;height:147pt;z-index:251659264;mso-position-horizontal-relative:page" coordsize="10979,3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">
                <v:roundrect id="AutoShape 3" o:spid="_x0000_s1027" style="position:absolute;left:6479;width:4500;height:25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0F175D" w:rsidRDefault="000F175D" w:rsidP="000F175D">
                        <w:pPr>
                          <w:pStyle w:val="a4"/>
                          <w:rPr>
                            <w:lang w:val="en-US"/>
                          </w:rPr>
                        </w:pPr>
                      </w:p>
                      <w:p w:rsidR="000F175D" w:rsidRDefault="000F175D" w:rsidP="000F175D">
                        <w:pPr>
                          <w:pStyle w:val="a4"/>
                          <w:rPr>
                            <w:lang w:val="en-US"/>
                          </w:rPr>
                        </w:pPr>
                      </w:p>
                      <w:p w:rsidR="000F175D" w:rsidRDefault="000F175D" w:rsidP="000F175D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F175D" w:rsidRDefault="000F175D" w:rsidP="000F175D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КЫРГЫЗСКАЯ РЕСПУБЛИКА</w:t>
                        </w:r>
                      </w:p>
                      <w:p w:rsidR="000F175D" w:rsidRDefault="000F175D" w:rsidP="000F175D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БАТКЕНСКАЯ ОБЛАСТЬ</w:t>
                        </w:r>
                      </w:p>
                      <w:p w:rsidR="000F175D" w:rsidRDefault="000F175D" w:rsidP="000F175D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КАДАМЖАЙСКИЙ РАЙОН</w:t>
                        </w:r>
                      </w:p>
                      <w:p w:rsidR="000F175D" w:rsidRDefault="000F175D" w:rsidP="000F175D">
                        <w:pPr>
                          <w:pStyle w:val="a4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АЙДАРКЕНСКИЙ ГОРОДСКОЙ                      </w:t>
                        </w:r>
                      </w:p>
                      <w:p w:rsidR="000F175D" w:rsidRDefault="000F175D" w:rsidP="000F175D">
                        <w:pPr>
                          <w:pStyle w:val="a4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              КЕНЕШ</w:t>
                        </w:r>
                      </w:p>
                      <w:p w:rsidR="000F175D" w:rsidRDefault="000F175D" w:rsidP="000F175D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0F175D" w:rsidRDefault="000F175D" w:rsidP="000F1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</w:t>
                        </w:r>
                      </w:p>
                    </w:txbxContent>
                  </v:textbox>
                </v:roundrect>
                <v:group id="Group 4" o:spid="_x0000_s1028" style="position:absolute;top:28;width:10765;height:3014" coordorigin=",28" coordsize="10765,3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5" o:spid="_x0000_s1029" style="position:absolute;left:299;top:28;width:4829;height:30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0F175D" w:rsidRDefault="000F175D" w:rsidP="000F175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:rsidR="000F175D" w:rsidRDefault="000F175D" w:rsidP="000F175D">
                          <w:pPr>
                            <w:pStyle w:val="a4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F175D" w:rsidRDefault="000F175D" w:rsidP="000F175D">
                          <w:pPr>
                            <w:pStyle w:val="a4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КЫРГЫЗ  РЕСПУБЛИКАСЫ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                     БАТКЕН  ОБЛАСТЫ                                                                                         КАДАМЖАЙ  РАЙОНУ                                                                             АЙДАРКЕН  ШААРДЫК  КЕНЕШИ</w:t>
                          </w:r>
                        </w:p>
                        <w:p w:rsidR="000F175D" w:rsidRDefault="000F175D" w:rsidP="000F175D">
                          <w:pPr>
                            <w:pStyle w:val="a4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0,2442" to="10765,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215;top:1021;width:1170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  <w10:wrap anchorx="page"/>
              </v:group>
            </w:pict>
          </mc:Fallback>
        </mc:AlternateContent>
      </w: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ТОКТОМ</w:t>
      </w: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ПОСТАНОВЛЕНИЕ</w:t>
      </w:r>
    </w:p>
    <w:p w:rsidR="000F175D" w:rsidRDefault="000F175D" w:rsidP="000F1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75D" w:rsidRDefault="00D95C27" w:rsidP="000F17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04.08.2022г №35</w:t>
      </w:r>
      <w:bookmarkStart w:id="0" w:name="_GoBack"/>
      <w:bookmarkEnd w:id="0"/>
    </w:p>
    <w:p w:rsidR="000F175D" w:rsidRPr="005E30F3" w:rsidRDefault="000F175D" w:rsidP="000F17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F175D" w:rsidRPr="005E30F3" w:rsidRDefault="000F175D" w:rsidP="000F17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F175D" w:rsidRDefault="000F175D" w:rsidP="000F1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8"/>
          <w:lang w:val="ky-KG"/>
        </w:rPr>
        <w:t xml:space="preserve">“Кыргыз Республикасынын Президентинин иш башкармалыгы мекемесине” мамлекеттик жана муниципалдык кызматкерлер үчүн көп кабаттуу үй салууга мөөнөтсүз пайдалануу үчүн Айдаркен шаарынын Курманжан-Датка жана Миклухо Маклая көчөлөрүнүн кесилишиндеги </w:t>
      </w:r>
      <w:r w:rsidRPr="005E30F3">
        <w:rPr>
          <w:rFonts w:ascii="Times New Roman" w:hAnsi="Times New Roman" w:cs="Times New Roman"/>
          <w:b/>
          <w:sz w:val="24"/>
          <w:szCs w:val="28"/>
        </w:rPr>
        <w:t>0,08 га</w:t>
      </w:r>
      <w:r>
        <w:rPr>
          <w:rFonts w:ascii="Times New Roman" w:hAnsi="Times New Roman" w:cs="Times New Roman"/>
          <w:b/>
          <w:sz w:val="24"/>
          <w:szCs w:val="28"/>
          <w:lang w:val="ky-KG"/>
        </w:rPr>
        <w:t xml:space="preserve"> жер аянтын ажыратып берүү жөнүндө </w:t>
      </w:r>
    </w:p>
    <w:p w:rsidR="000F175D" w:rsidRPr="005E30F3" w:rsidRDefault="000F175D" w:rsidP="000F175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F175D" w:rsidRPr="005E30F3" w:rsidRDefault="000F175D" w:rsidP="000F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0F3">
        <w:rPr>
          <w:rFonts w:ascii="Times New Roman" w:hAnsi="Times New Roman" w:cs="Times New Roman"/>
          <w:sz w:val="24"/>
          <w:szCs w:val="28"/>
        </w:rPr>
        <w:tab/>
      </w:r>
      <w:r w:rsidRPr="000F175D">
        <w:rPr>
          <w:rFonts w:ascii="Times New Roman" w:hAnsi="Times New Roman" w:cs="Times New Roman"/>
          <w:sz w:val="24"/>
          <w:lang w:val="ky-KG"/>
        </w:rPr>
        <w:t xml:space="preserve">Кыргыз Республикасынын Муниципалдык мүлккө менчик жөнүндөгү Мыйзамынын 4 . 31 </w:t>
      </w:r>
      <w:r>
        <w:rPr>
          <w:rFonts w:ascii="Times New Roman" w:hAnsi="Times New Roman" w:cs="Times New Roman"/>
          <w:sz w:val="24"/>
          <w:lang w:val="ky-KG"/>
        </w:rPr>
        <w:t xml:space="preserve">беренелерине, </w:t>
      </w:r>
      <w:r w:rsidRPr="000F175D">
        <w:rPr>
          <w:rFonts w:ascii="Times New Roman" w:hAnsi="Times New Roman" w:cs="Times New Roman"/>
          <w:sz w:val="24"/>
          <w:lang w:val="ky-KG"/>
        </w:rPr>
        <w:t xml:space="preserve">Кыргыз Республикасынын Жер Кодексинин 14,25-статьяларына негиз </w:t>
      </w:r>
      <w:r>
        <w:rPr>
          <w:rFonts w:ascii="Times New Roman" w:hAnsi="Times New Roman" w:cs="Times New Roman"/>
          <w:sz w:val="24"/>
          <w:lang w:val="ky-KG"/>
        </w:rPr>
        <w:t>Айдаркен шаардык Кенешинин депутаттарыныны сессиясы токтом кылат:</w:t>
      </w:r>
    </w:p>
    <w:p w:rsidR="000F175D" w:rsidRPr="005E30F3" w:rsidRDefault="000F175D" w:rsidP="000F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175D" w:rsidRPr="000F175D" w:rsidRDefault="000F175D" w:rsidP="000F1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y-KG"/>
        </w:rPr>
      </w:pPr>
      <w:r w:rsidRPr="000F175D">
        <w:rPr>
          <w:rFonts w:ascii="Times New Roman" w:hAnsi="Times New Roman" w:cs="Times New Roman"/>
          <w:sz w:val="24"/>
          <w:szCs w:val="28"/>
          <w:lang w:val="ky-KG"/>
        </w:rPr>
        <w:t>“Кыргыз Республикасынын Президентинин иш башкармалыгы мекемесине” мамлекеттик жана муниципалдык кызматкерлер үчүн көп кабаттуу үй салууга мөөнөтсүз пайдалануу үчүн Айдаркен шаарынын Курманжан-Датка жана Миклухо Маклая көчөлөрүнүн кесилишин</w:t>
      </w:r>
      <w:r>
        <w:rPr>
          <w:rFonts w:ascii="Times New Roman" w:hAnsi="Times New Roman" w:cs="Times New Roman"/>
          <w:sz w:val="24"/>
          <w:szCs w:val="28"/>
          <w:lang w:val="ky-KG"/>
        </w:rPr>
        <w:t>нен</w:t>
      </w:r>
      <w:r w:rsidRPr="000F175D">
        <w:rPr>
          <w:rFonts w:ascii="Times New Roman" w:hAnsi="Times New Roman" w:cs="Times New Roman"/>
          <w:sz w:val="24"/>
          <w:szCs w:val="28"/>
          <w:lang w:val="ky-KG"/>
        </w:rPr>
        <w:t xml:space="preserve"> </w:t>
      </w:r>
      <w:r w:rsidRPr="000F175D">
        <w:rPr>
          <w:rFonts w:ascii="Times New Roman" w:hAnsi="Times New Roman" w:cs="Times New Roman"/>
          <w:sz w:val="24"/>
          <w:szCs w:val="28"/>
        </w:rPr>
        <w:t>0,08 га</w:t>
      </w:r>
      <w:r w:rsidRPr="000F175D">
        <w:rPr>
          <w:rFonts w:ascii="Times New Roman" w:hAnsi="Times New Roman" w:cs="Times New Roman"/>
          <w:sz w:val="24"/>
          <w:szCs w:val="28"/>
          <w:lang w:val="ky-KG"/>
        </w:rPr>
        <w:t xml:space="preserve"> жер аянты ажыраты</w:t>
      </w:r>
      <w:r>
        <w:rPr>
          <w:rFonts w:ascii="Times New Roman" w:hAnsi="Times New Roman" w:cs="Times New Roman"/>
          <w:sz w:val="24"/>
          <w:szCs w:val="28"/>
          <w:lang w:val="ky-KG"/>
        </w:rPr>
        <w:t>лып берилсин;</w:t>
      </w:r>
      <w:r w:rsidRPr="000F175D">
        <w:rPr>
          <w:rFonts w:ascii="Times New Roman" w:hAnsi="Times New Roman" w:cs="Times New Roman"/>
          <w:sz w:val="24"/>
          <w:szCs w:val="28"/>
          <w:lang w:val="ky-KG"/>
        </w:rPr>
        <w:t xml:space="preserve"> </w:t>
      </w:r>
    </w:p>
    <w:p w:rsidR="000F175D" w:rsidRPr="000F175D" w:rsidRDefault="000F175D" w:rsidP="000F17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  <w:lang w:val="ky-KG"/>
        </w:rPr>
      </w:pPr>
    </w:p>
    <w:p w:rsidR="000F175D" w:rsidRPr="000F175D" w:rsidRDefault="000F175D" w:rsidP="000F1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ky-KG"/>
        </w:rPr>
      </w:pPr>
      <w:r w:rsidRPr="000F175D">
        <w:rPr>
          <w:rFonts w:ascii="Times New Roman" w:hAnsi="Times New Roman" w:cs="Times New Roman"/>
          <w:sz w:val="24"/>
          <w:szCs w:val="28"/>
          <w:lang w:val="ky-KG"/>
        </w:rPr>
        <w:t xml:space="preserve">“Кыргыз Республикасынын Президентинин иш башкармалыгы мекемесине” </w:t>
      </w:r>
      <w:r>
        <w:rPr>
          <w:rFonts w:ascii="Times New Roman" w:hAnsi="Times New Roman"/>
          <w:sz w:val="24"/>
          <w:szCs w:val="28"/>
          <w:lang w:val="ky-KG"/>
        </w:rPr>
        <w:t xml:space="preserve">Кыргыз Республикасынын Мыйзамдарына ылайык тиешелүү каттоо иштерин жүргүзүү тапшырылсын; </w:t>
      </w:r>
    </w:p>
    <w:p w:rsidR="000F175D" w:rsidRPr="000F175D" w:rsidRDefault="000F175D" w:rsidP="000F175D">
      <w:pPr>
        <w:pStyle w:val="a3"/>
        <w:rPr>
          <w:rFonts w:ascii="Times New Roman" w:hAnsi="Times New Roman"/>
          <w:sz w:val="24"/>
          <w:szCs w:val="28"/>
          <w:lang w:val="ky-KG"/>
        </w:rPr>
      </w:pPr>
    </w:p>
    <w:p w:rsidR="000F175D" w:rsidRDefault="000F175D" w:rsidP="000F175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  <w:lang w:val="ky-KG"/>
        </w:rPr>
      </w:pPr>
      <w:r>
        <w:rPr>
          <w:rFonts w:ascii="Times New Roman" w:hAnsi="Times New Roman"/>
          <w:sz w:val="24"/>
          <w:szCs w:val="28"/>
          <w:lang w:val="ky-KG"/>
        </w:rPr>
        <w:t>Аталган жер участогу багыты боюнча пайдаланылсын;</w:t>
      </w:r>
    </w:p>
    <w:p w:rsidR="00BD640C" w:rsidRPr="00BD640C" w:rsidRDefault="00BD640C" w:rsidP="00BD640C">
      <w:pPr>
        <w:pStyle w:val="a3"/>
        <w:rPr>
          <w:rFonts w:ascii="Times New Roman" w:hAnsi="Times New Roman"/>
          <w:sz w:val="24"/>
          <w:szCs w:val="28"/>
          <w:lang w:val="ky-KG"/>
        </w:rPr>
      </w:pPr>
    </w:p>
    <w:p w:rsidR="00BD640C" w:rsidRPr="000F175D" w:rsidRDefault="00BD640C" w:rsidP="00BD640C">
      <w:pPr>
        <w:pStyle w:val="a3"/>
        <w:rPr>
          <w:rFonts w:ascii="Times New Roman" w:hAnsi="Times New Roman"/>
          <w:sz w:val="24"/>
          <w:szCs w:val="28"/>
          <w:lang w:val="ky-KG"/>
        </w:rPr>
      </w:pPr>
    </w:p>
    <w:p w:rsidR="000F175D" w:rsidRDefault="000F175D" w:rsidP="000F1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y-KG"/>
        </w:rPr>
        <w:t xml:space="preserve">Аталган токтомду Баткен облустук </w:t>
      </w:r>
      <w:r w:rsidR="00BD640C">
        <w:rPr>
          <w:rFonts w:ascii="Times New Roman" w:hAnsi="Times New Roman"/>
          <w:sz w:val="24"/>
          <w:szCs w:val="28"/>
          <w:lang w:val="ky-KG"/>
        </w:rPr>
        <w:t xml:space="preserve">юстиция башкармалыгына каттоого сунушталсын; </w:t>
      </w:r>
    </w:p>
    <w:p w:rsidR="000F175D" w:rsidRPr="005E30F3" w:rsidRDefault="000F175D" w:rsidP="000F175D">
      <w:pPr>
        <w:pStyle w:val="a3"/>
        <w:rPr>
          <w:rFonts w:ascii="Times New Roman" w:hAnsi="Times New Roman"/>
          <w:sz w:val="24"/>
          <w:szCs w:val="28"/>
        </w:rPr>
      </w:pPr>
    </w:p>
    <w:p w:rsidR="000F175D" w:rsidRPr="005E30F3" w:rsidRDefault="000F175D" w:rsidP="000F17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175D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175D" w:rsidRPr="005E30F3" w:rsidRDefault="000F175D" w:rsidP="000F175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A3E3C" w:rsidRPr="000F175D" w:rsidRDefault="00BD640C" w:rsidP="000F1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8"/>
          <w:lang w:val="ky-KG"/>
        </w:rPr>
        <w:t xml:space="preserve">Айдаркен шаардык Кенешинин төрагасы                    </w:t>
      </w:r>
      <w:r w:rsidR="000F175D" w:rsidRPr="005E30F3">
        <w:rPr>
          <w:rFonts w:ascii="Times New Roman" w:hAnsi="Times New Roman" w:cs="Times New Roman"/>
          <w:b/>
          <w:sz w:val="24"/>
          <w:szCs w:val="28"/>
          <w:lang w:val="ky-KG"/>
        </w:rPr>
        <w:tab/>
      </w:r>
      <w:r w:rsidR="000F175D" w:rsidRPr="005E30F3">
        <w:rPr>
          <w:rFonts w:ascii="Times New Roman" w:hAnsi="Times New Roman" w:cs="Times New Roman"/>
          <w:b/>
          <w:sz w:val="24"/>
          <w:szCs w:val="28"/>
          <w:lang w:val="ky-KG"/>
        </w:rPr>
        <w:tab/>
        <w:t>А.Кожомбердиев</w:t>
      </w:r>
    </w:p>
    <w:sectPr w:rsidR="00AA3E3C" w:rsidRPr="000F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643D"/>
    <w:multiLevelType w:val="hybridMultilevel"/>
    <w:tmpl w:val="1812B5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5D"/>
    <w:rsid w:val="00057DEC"/>
    <w:rsid w:val="000F175D"/>
    <w:rsid w:val="00A75D7A"/>
    <w:rsid w:val="00AA3E3C"/>
    <w:rsid w:val="00BD640C"/>
    <w:rsid w:val="00D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A41F-A187-4E5E-B20F-76D344B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75D"/>
    <w:pPr>
      <w:ind w:left="720"/>
      <w:contextualSpacing/>
    </w:pPr>
  </w:style>
  <w:style w:type="paragraph" w:styleId="a4">
    <w:name w:val="No Spacing"/>
    <w:uiPriority w:val="1"/>
    <w:qFormat/>
    <w:rsid w:val="000F17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2022-10-26T08:24:00Z</cp:lastPrinted>
  <dcterms:created xsi:type="dcterms:W3CDTF">2022-10-26T08:23:00Z</dcterms:created>
  <dcterms:modified xsi:type="dcterms:W3CDTF">2022-10-26T10:12:00Z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d7cc8ceb-9650-42b1-85b1-3da7425c88ab</vt:lpwstr>
  </property>
</Properties>
</file>